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BC00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BC00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BC00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BC002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Администрирование государственных и муниципальных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03F8CC" w:rsidR="00A77598" w:rsidRPr="00AF4109" w:rsidRDefault="00AF410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00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002E">
              <w:rPr>
                <w:rFonts w:ascii="Times New Roman" w:hAnsi="Times New Roman" w:cs="Times New Roman"/>
                <w:sz w:val="20"/>
                <w:szCs w:val="20"/>
              </w:rPr>
              <w:t>к.э.н, Салов Александр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1A90037" w:rsidR="0092300D" w:rsidRPr="007E6725" w:rsidRDefault="00BC00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433460E" w:rsidR="0092300D" w:rsidRPr="007E6725" w:rsidRDefault="00BC00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11A9AB9" w:rsidR="0092300D" w:rsidRPr="007E6725" w:rsidRDefault="00BC002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35B70BF" w:rsidR="0092300D" w:rsidRPr="00BC002E" w:rsidRDefault="00BC002E" w:rsidP="00D8262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503430" w:rsidR="004475DA" w:rsidRPr="00AF4109" w:rsidRDefault="00AF410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061447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2176B6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7EE6FB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A59A233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6B1BBF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FC32BE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A3119D2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36F31E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AF6CDB3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433085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6CE2F4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B9187EE" w:rsidR="00D75436" w:rsidRDefault="000152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B9539B3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893FE76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A0C23F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F379B0F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C29832B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C24CF52" w:rsidR="00D75436" w:rsidRDefault="000152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C002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C00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систему компетенций в области управления государственными и муниципальными услугами в Российской Федерации, в том числе научить применению ведущих технологий организации предоставления, мониторинга, оценки качества и доступности государственных и муниципальных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BC002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Администрирование государственных и муниципальных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C00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00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00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00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00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00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C00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00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00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00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00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002E">
              <w:rPr>
                <w:rFonts w:ascii="Times New Roman" w:hAnsi="Times New Roman" w:cs="Times New Roman"/>
              </w:rPr>
              <w:t>основы системного подхода, инструментарий, методы и приемы разработки стратегических решений на основе использования системного подхода</w:t>
            </w:r>
            <w:r w:rsidRPr="00BC00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00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002E">
              <w:rPr>
                <w:rFonts w:ascii="Times New Roman" w:hAnsi="Times New Roman" w:cs="Times New Roman"/>
              </w:rPr>
              <w:t>разрабатывать и предлагать различные стратегические решения на основе системного подхода</w:t>
            </w:r>
            <w:r w:rsidRPr="00BC00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C00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002E">
              <w:rPr>
                <w:rFonts w:ascii="Times New Roman" w:hAnsi="Times New Roman" w:cs="Times New Roman"/>
              </w:rPr>
              <w:t>навыками идентификации и оценки последствий решения задач на основе системного подхода</w:t>
            </w:r>
            <w:r w:rsidRPr="00BC00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C00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BC002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BC00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BC002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BC002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BC002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(ак</w:t>
            </w:r>
            <w:r w:rsidR="00AE2B1A" w:rsidRPr="00BC002E">
              <w:rPr>
                <w:rFonts w:ascii="Times New Roman" w:hAnsi="Times New Roman" w:cs="Times New Roman"/>
                <w:b/>
              </w:rPr>
              <w:t>адемические</w:t>
            </w:r>
            <w:r w:rsidRPr="00BC002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BC002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BC00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BC00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BC00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BC00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BC002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BC002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BC00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BC00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BC00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BC00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BC002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BC002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BC002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1. Введение в государственные и муниципальные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Понятие государственных услуг и муниципальных услуг. Принципы предоставления государственных услуг. Сфера предоставления государственных и муниципальных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2D38BCA3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0C15C48F" w:rsidR="004475DA" w:rsidRPr="00BC00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1</w:t>
            </w:r>
            <w:r w:rsidR="00BC002E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BC002E" w14:paraId="4A9E04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0D524" w14:textId="77777777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2. Основы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D9F78" w14:textId="77777777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Права и обязанности участников процесса предоставления госуслуг. Регламентация и стандартизация госуслуг. Рассмотрение обращений граждан как госуслуга.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8B8CD2" w14:textId="24C3DC91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A6200B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811F9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65E56" w14:textId="74C54B54" w:rsidR="004475DA" w:rsidRPr="00BC00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1</w:t>
            </w:r>
            <w:r w:rsidR="00BC002E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BC002E" w14:paraId="67782C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11545" w14:textId="77777777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3. Эволюция форм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9C325" w14:textId="77777777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Организация деятельности многофункциональных центров предоставления госуслуг. Порталы госуслуг. Межведомственное взаимодействие органов власти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703C6D" w14:textId="314137A1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CB2791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B9DD30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74969" w14:textId="61A2F395" w:rsidR="004475DA" w:rsidRPr="00BC00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1</w:t>
            </w:r>
            <w:r w:rsidR="00BC002E"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</w:tr>
      <w:tr w:rsidR="005B37A7" w:rsidRPr="00BC002E" w14:paraId="2C4844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5298D" w14:textId="77777777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4. Федеральные законы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7CB74" w14:textId="77777777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Федеральный закон «Об информации, информационных технологиях и о защите информации» от 27.07.2006 №149-ФЗ. Федеральный закон «О персональных данных» от 27.07.2006 №152-ФЗ. Федеральный закон «Об электронной подписи» от 06.04.2011 №63-ФЗ.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51B0D" w14:textId="4EEF2F23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8B8981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26F427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1514A" w14:textId="4E575D1D" w:rsidR="004475DA" w:rsidRPr="00BC002E" w:rsidRDefault="00BC00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BC002E" w14:paraId="5059D5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A7F54" w14:textId="77777777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5. Классификация и оценка качества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3BCDD" w14:textId="77777777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Классификационные признаки госуслуг. Жизненные ситуации в контексте предоставления госуслуг. Потребности населения и показатели качества предоставления госуслуг.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15428" w14:textId="405C3CEA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A675A0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FB2E9B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379B9E" w14:textId="130CCA27" w:rsidR="004475DA" w:rsidRPr="00BC002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1</w:t>
            </w:r>
            <w:r w:rsidR="00BC002E">
              <w:rPr>
                <w:rFonts w:ascii="Times New Roman" w:hAnsi="Times New Roman" w:cs="Times New Roman"/>
                <w:lang w:val="en-US" w:bidi="ru-RU"/>
              </w:rPr>
              <w:t>0</w:t>
            </w:r>
          </w:p>
        </w:tc>
      </w:tr>
      <w:tr w:rsidR="005B37A7" w:rsidRPr="00BC002E" w14:paraId="39D3EF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B749C" w14:textId="77777777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6. Персонал в сфере предоставления государственных и муниципальных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65506D" w14:textId="77777777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Государственные гражданские служащие. Сотрудники государственных учреждений и многофункциональных центров. Показатели эффективности работы персонала. Аттестация.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B3192" w14:textId="7C33BE12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9B549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C861E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E1E326" w14:textId="36023176" w:rsidR="004475DA" w:rsidRPr="00BC002E" w:rsidRDefault="00BC00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8</w:t>
            </w:r>
          </w:p>
        </w:tc>
      </w:tr>
      <w:tr w:rsidR="005B37A7" w:rsidRPr="00BC002E" w14:paraId="613717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A1E635" w14:textId="77777777" w:rsidR="004475DA" w:rsidRPr="00BC002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  <w:lang w:bidi="ru-RU"/>
              </w:rPr>
              <w:t>Тема 7. Взаимодействие с населением в контексте развития электронного правительства и цифровизации процессов государственного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934FA" w14:textId="77777777" w:rsidR="004475DA" w:rsidRPr="00BC002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BC002E">
              <w:rPr>
                <w:sz w:val="22"/>
                <w:szCs w:val="22"/>
                <w:lang w:bidi="ru-RU"/>
              </w:rPr>
              <w:t>Понятие электронного правительства. Стадии развития электронного правительства. Государственная программа «Информационное общество». Инструменты краудсорсинга в электронном правительстве. Демократия совместной работы и Wiki-правительство. Доказательная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423DBA" w14:textId="3DD326E9" w:rsidR="004475DA" w:rsidRPr="00BC002E" w:rsidRDefault="00BC002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46D96B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FB757" w14:textId="77777777" w:rsidR="004475DA" w:rsidRPr="00BC002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93370" w14:textId="37B3170C" w:rsidR="004475DA" w:rsidRPr="00BC002E" w:rsidRDefault="00BC002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 w:bidi="ru-RU"/>
              </w:rPr>
              <w:t>16</w:t>
            </w:r>
          </w:p>
        </w:tc>
      </w:tr>
      <w:tr w:rsidR="005B37A7" w:rsidRPr="00BC002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BC002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002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E6FF835" w:rsidR="00963445" w:rsidRPr="00BC002E" w:rsidRDefault="00BC00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B37A7" w:rsidRPr="00BC002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BC002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BC002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BC00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C002E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826AAB6" w:rsidR="00CA7DE7" w:rsidRPr="00BC002E" w:rsidRDefault="00BC00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BC002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35C199C" w:rsidR="00CA7DE7" w:rsidRPr="00BC002E" w:rsidRDefault="00BC002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BC002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BC002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002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BC002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002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C002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C00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</w:rPr>
              <w:t>Козлова, Л. С.  Административные регламенты</w:t>
            </w:r>
            <w:proofErr w:type="gramStart"/>
            <w:r w:rsidRPr="00BC00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02E">
              <w:rPr>
                <w:rFonts w:ascii="Times New Roman" w:hAnsi="Times New Roman" w:cs="Times New Roman"/>
              </w:rPr>
              <w:t xml:space="preserve"> учебник для вузов / Л. С. Козлова. — Москва</w:t>
            </w:r>
            <w:proofErr w:type="gramStart"/>
            <w:r w:rsidRPr="00BC00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02E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BC00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002E">
              <w:rPr>
                <w:rFonts w:ascii="Times New Roman" w:hAnsi="Times New Roman" w:cs="Times New Roman"/>
              </w:rPr>
              <w:t xml:space="preserve">, 2025. — 313 с. — (Высшее образование). — </w:t>
            </w:r>
            <w:r w:rsidRPr="00BC002E">
              <w:rPr>
                <w:rFonts w:ascii="Times New Roman" w:hAnsi="Times New Roman" w:cs="Times New Roman"/>
                <w:lang w:val="en-US"/>
              </w:rPr>
              <w:t>ISBN</w:t>
            </w:r>
            <w:r w:rsidRPr="00BC002E">
              <w:rPr>
                <w:rFonts w:ascii="Times New Roman" w:hAnsi="Times New Roman" w:cs="Times New Roman"/>
              </w:rPr>
              <w:t xml:space="preserve"> 978-5-534-18994-0. — Текст</w:t>
            </w:r>
            <w:proofErr w:type="gramStart"/>
            <w:r w:rsidRPr="00BC00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02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C00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002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C002E" w:rsidRDefault="000152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BC00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https://urait.ru/bcode/563026</w:t>
              </w:r>
            </w:hyperlink>
          </w:p>
        </w:tc>
      </w:tr>
      <w:tr w:rsidR="00262CF0" w:rsidRPr="00BC002E" w14:paraId="418761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867125" w14:textId="77777777" w:rsidR="00262CF0" w:rsidRPr="00BC00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C002E">
              <w:rPr>
                <w:rFonts w:ascii="Times New Roman" w:hAnsi="Times New Roman" w:cs="Times New Roman"/>
              </w:rPr>
              <w:t>Сидорова, А. А.  Электронное правительство</w:t>
            </w:r>
            <w:proofErr w:type="gramStart"/>
            <w:r w:rsidRPr="00BC00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02E">
              <w:rPr>
                <w:rFonts w:ascii="Times New Roman" w:hAnsi="Times New Roman" w:cs="Times New Roman"/>
              </w:rPr>
              <w:t xml:space="preserve"> учебник и практикум для вузов / А. А. Сидорова. — 2-е изд., </w:t>
            </w:r>
            <w:proofErr w:type="spellStart"/>
            <w:r w:rsidRPr="00BC002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C002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BC00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002E">
              <w:rPr>
                <w:rFonts w:ascii="Times New Roman" w:hAnsi="Times New Roman" w:cs="Times New Roman"/>
              </w:rPr>
              <w:t xml:space="preserve">, 2025. — 234 с. — (Высшее образование). — </w:t>
            </w:r>
            <w:r w:rsidRPr="00BC002E">
              <w:rPr>
                <w:rFonts w:ascii="Times New Roman" w:hAnsi="Times New Roman" w:cs="Times New Roman"/>
                <w:lang w:val="en-US"/>
              </w:rPr>
              <w:t>ISBN</w:t>
            </w:r>
            <w:r w:rsidRPr="00BC002E">
              <w:rPr>
                <w:rFonts w:ascii="Times New Roman" w:hAnsi="Times New Roman" w:cs="Times New Roman"/>
              </w:rPr>
              <w:t xml:space="preserve"> 978-5-534-17144-0. — Текст</w:t>
            </w:r>
            <w:proofErr w:type="gramStart"/>
            <w:r w:rsidRPr="00BC002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C002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BC002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BC002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F4F70" w14:textId="77777777" w:rsidR="00262CF0" w:rsidRPr="00BC002E" w:rsidRDefault="000152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BC002E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https://urait.ru/bcode/561295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9D08B9" w14:textId="77777777" w:rsidTr="007B550D">
        <w:tc>
          <w:tcPr>
            <w:tcW w:w="9345" w:type="dxa"/>
          </w:tcPr>
          <w:p w14:paraId="01C618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E6312A" w14:textId="77777777" w:rsidTr="007B550D">
        <w:tc>
          <w:tcPr>
            <w:tcW w:w="9345" w:type="dxa"/>
          </w:tcPr>
          <w:p w14:paraId="4E6460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90A895" w14:textId="77777777" w:rsidTr="007B550D">
        <w:tc>
          <w:tcPr>
            <w:tcW w:w="9345" w:type="dxa"/>
          </w:tcPr>
          <w:p w14:paraId="48F921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6A628F1" w14:textId="77777777" w:rsidTr="007B550D">
        <w:tc>
          <w:tcPr>
            <w:tcW w:w="9345" w:type="dxa"/>
          </w:tcPr>
          <w:p w14:paraId="00A009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152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C00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C002E" w:rsidRDefault="002C735C" w:rsidP="00BC00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C00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C002E" w:rsidRDefault="002C735C" w:rsidP="00BC002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C00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C00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172F16D" w:rsidR="002C735C" w:rsidRPr="00BC002E" w:rsidRDefault="00B43524" w:rsidP="00BC00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02E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02E"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BC002E">
              <w:rPr>
                <w:sz w:val="22"/>
                <w:szCs w:val="22"/>
                <w:lang w:val="en-US"/>
              </w:rPr>
              <w:t>Intel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Core</w:t>
            </w:r>
            <w:r w:rsidRPr="00BC002E">
              <w:rPr>
                <w:sz w:val="22"/>
                <w:szCs w:val="22"/>
              </w:rPr>
              <w:t xml:space="preserve"> 2 </w:t>
            </w:r>
            <w:r w:rsidRPr="00BC002E">
              <w:rPr>
                <w:sz w:val="22"/>
                <w:szCs w:val="22"/>
                <w:lang w:val="en-US"/>
              </w:rPr>
              <w:t>Duo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E</w:t>
            </w:r>
            <w:r w:rsidRPr="00BC002E">
              <w:rPr>
                <w:sz w:val="22"/>
                <w:szCs w:val="22"/>
              </w:rPr>
              <w:t>7300 2.6/2</w:t>
            </w:r>
            <w:r w:rsidRPr="00BC002E">
              <w:rPr>
                <w:sz w:val="22"/>
                <w:szCs w:val="22"/>
                <w:lang w:val="en-US"/>
              </w:rPr>
              <w:t>Gb</w:t>
            </w:r>
            <w:r w:rsidRPr="00BC002E">
              <w:rPr>
                <w:sz w:val="22"/>
                <w:szCs w:val="22"/>
              </w:rPr>
              <w:t>/120</w:t>
            </w:r>
            <w:r w:rsidRPr="00BC002E">
              <w:rPr>
                <w:sz w:val="22"/>
                <w:szCs w:val="22"/>
                <w:lang w:val="en-US"/>
              </w:rPr>
              <w:t>Gb</w:t>
            </w:r>
            <w:r w:rsidRPr="00BC002E">
              <w:rPr>
                <w:sz w:val="22"/>
                <w:szCs w:val="22"/>
              </w:rPr>
              <w:t>/19</w:t>
            </w:r>
            <w:r w:rsidRPr="00BC002E">
              <w:rPr>
                <w:sz w:val="22"/>
                <w:szCs w:val="22"/>
                <w:lang w:val="en-US"/>
              </w:rPr>
              <w:t>Samsung</w:t>
            </w:r>
            <w:r w:rsidRPr="00BC002E">
              <w:rPr>
                <w:sz w:val="22"/>
                <w:szCs w:val="22"/>
              </w:rPr>
              <w:t xml:space="preserve"> 943</w:t>
            </w:r>
            <w:r w:rsidRPr="00BC002E">
              <w:rPr>
                <w:sz w:val="22"/>
                <w:szCs w:val="22"/>
                <w:lang w:val="en-US"/>
              </w:rPr>
              <w:t>N</w:t>
            </w:r>
            <w:r w:rsidRPr="00BC002E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BC002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EX</w:t>
            </w:r>
            <w:r w:rsidRPr="00BC002E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BC002E">
              <w:rPr>
                <w:sz w:val="22"/>
                <w:szCs w:val="22"/>
              </w:rPr>
              <w:t>доп</w:t>
            </w:r>
            <w:proofErr w:type="gramStart"/>
            <w:r w:rsidRPr="00BC002E">
              <w:rPr>
                <w:sz w:val="22"/>
                <w:szCs w:val="22"/>
              </w:rPr>
              <w:t>.к</w:t>
            </w:r>
            <w:proofErr w:type="gramEnd"/>
            <w:r w:rsidRPr="00BC002E">
              <w:rPr>
                <w:sz w:val="22"/>
                <w:szCs w:val="22"/>
              </w:rPr>
              <w:t>омплект</w:t>
            </w:r>
            <w:proofErr w:type="spellEnd"/>
            <w:r w:rsidRPr="00BC002E">
              <w:rPr>
                <w:sz w:val="22"/>
                <w:szCs w:val="22"/>
              </w:rPr>
              <w:t xml:space="preserve">. - 1 шт.,  Акустическая система </w:t>
            </w:r>
            <w:r w:rsidRPr="00BC002E">
              <w:rPr>
                <w:sz w:val="22"/>
                <w:szCs w:val="22"/>
                <w:lang w:val="en-US"/>
              </w:rPr>
              <w:t>JBL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CONTROL</w:t>
            </w:r>
            <w:r w:rsidRPr="00BC002E">
              <w:rPr>
                <w:sz w:val="22"/>
                <w:szCs w:val="22"/>
              </w:rPr>
              <w:t xml:space="preserve"> 25 </w:t>
            </w:r>
            <w:r w:rsidRPr="00BC002E">
              <w:rPr>
                <w:sz w:val="22"/>
                <w:szCs w:val="22"/>
                <w:lang w:val="en-US"/>
              </w:rPr>
              <w:t>WH</w:t>
            </w:r>
            <w:r w:rsidRPr="00BC002E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C002E" w:rsidRDefault="00B43524" w:rsidP="00BC00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02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002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002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002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C002E" w14:paraId="5580DE17" w14:textId="77777777" w:rsidTr="008416EB">
        <w:tc>
          <w:tcPr>
            <w:tcW w:w="7797" w:type="dxa"/>
            <w:shd w:val="clear" w:color="auto" w:fill="auto"/>
          </w:tcPr>
          <w:p w14:paraId="7F7D62FD" w14:textId="21A4A643" w:rsidR="002C735C" w:rsidRPr="00BC002E" w:rsidRDefault="00B43524" w:rsidP="00BC00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02E">
              <w:rPr>
                <w:sz w:val="22"/>
                <w:szCs w:val="22"/>
              </w:rPr>
              <w:t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C002E"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BC002E">
              <w:rPr>
                <w:sz w:val="22"/>
                <w:szCs w:val="22"/>
                <w:lang w:val="en-US"/>
              </w:rPr>
              <w:t>Intel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Core</w:t>
            </w:r>
            <w:r w:rsidRPr="00BC002E">
              <w:rPr>
                <w:sz w:val="22"/>
                <w:szCs w:val="22"/>
              </w:rPr>
              <w:t xml:space="preserve"> </w:t>
            </w:r>
            <w:proofErr w:type="spellStart"/>
            <w:r w:rsidRPr="00BC00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C002E">
              <w:rPr>
                <w:sz w:val="22"/>
                <w:szCs w:val="22"/>
              </w:rPr>
              <w:t xml:space="preserve">5-4460 </w:t>
            </w:r>
            <w:r w:rsidRPr="00BC002E">
              <w:rPr>
                <w:sz w:val="22"/>
                <w:szCs w:val="22"/>
                <w:lang w:val="en-US"/>
              </w:rPr>
              <w:t>CPU</w:t>
            </w:r>
            <w:r w:rsidRPr="00BC002E">
              <w:rPr>
                <w:sz w:val="22"/>
                <w:szCs w:val="22"/>
              </w:rPr>
              <w:t xml:space="preserve"> @ 3.2</w:t>
            </w:r>
            <w:r w:rsidRPr="00BC002E">
              <w:rPr>
                <w:sz w:val="22"/>
                <w:szCs w:val="22"/>
                <w:lang w:val="en-US"/>
              </w:rPr>
              <w:t>GHz</w:t>
            </w:r>
            <w:r w:rsidRPr="00BC002E">
              <w:rPr>
                <w:sz w:val="22"/>
                <w:szCs w:val="22"/>
              </w:rPr>
              <w:t>/8</w:t>
            </w:r>
            <w:r w:rsidRPr="00BC002E">
              <w:rPr>
                <w:sz w:val="22"/>
                <w:szCs w:val="22"/>
                <w:lang w:val="en-US"/>
              </w:rPr>
              <w:t>Gb</w:t>
            </w:r>
            <w:r w:rsidRPr="00BC002E">
              <w:rPr>
                <w:sz w:val="22"/>
                <w:szCs w:val="22"/>
              </w:rPr>
              <w:t>/1</w:t>
            </w:r>
            <w:r w:rsidRPr="00BC002E">
              <w:rPr>
                <w:sz w:val="22"/>
                <w:szCs w:val="22"/>
                <w:lang w:val="en-US"/>
              </w:rPr>
              <w:t>Tb</w:t>
            </w:r>
            <w:r w:rsidRPr="00BC002E">
              <w:rPr>
                <w:sz w:val="22"/>
                <w:szCs w:val="22"/>
              </w:rPr>
              <w:t>/</w:t>
            </w:r>
            <w:r w:rsidRPr="00BC002E">
              <w:rPr>
                <w:sz w:val="22"/>
                <w:szCs w:val="22"/>
                <w:lang w:val="en-US"/>
              </w:rPr>
              <w:t>Samsung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S</w:t>
            </w:r>
            <w:r w:rsidRPr="00BC002E">
              <w:rPr>
                <w:sz w:val="22"/>
                <w:szCs w:val="22"/>
              </w:rPr>
              <w:t>23</w:t>
            </w:r>
            <w:r w:rsidRPr="00BC002E">
              <w:rPr>
                <w:sz w:val="22"/>
                <w:szCs w:val="22"/>
                <w:lang w:val="en-US"/>
              </w:rPr>
              <w:t>E</w:t>
            </w:r>
            <w:r w:rsidRPr="00BC002E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BC002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EX</w:t>
            </w:r>
            <w:r w:rsidRPr="00BC002E">
              <w:rPr>
                <w:sz w:val="22"/>
                <w:szCs w:val="22"/>
              </w:rPr>
              <w:t xml:space="preserve">-632 - 1 шт., Экран </w:t>
            </w:r>
            <w:r w:rsidRPr="00BC002E">
              <w:rPr>
                <w:sz w:val="22"/>
                <w:szCs w:val="22"/>
                <w:lang w:val="en-US"/>
              </w:rPr>
              <w:t>DRAPER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Targa</w:t>
            </w:r>
            <w:r w:rsidRPr="00BC002E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BC002E">
              <w:rPr>
                <w:sz w:val="22"/>
                <w:szCs w:val="22"/>
                <w:lang w:val="en-US"/>
              </w:rPr>
              <w:t>JDM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TA</w:t>
            </w:r>
            <w:r w:rsidRPr="00BC002E">
              <w:rPr>
                <w:sz w:val="22"/>
                <w:szCs w:val="22"/>
              </w:rPr>
              <w:t xml:space="preserve">-1120 - 1 шт.,   Звуковые колонки </w:t>
            </w:r>
            <w:r w:rsidRPr="00BC002E">
              <w:rPr>
                <w:sz w:val="22"/>
                <w:szCs w:val="22"/>
                <w:lang w:val="en-US"/>
              </w:rPr>
              <w:t>JBL</w:t>
            </w:r>
            <w:r w:rsidRPr="00BC002E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4B8D85" w14:textId="77777777" w:rsidR="002C735C" w:rsidRPr="00BC002E" w:rsidRDefault="00B43524" w:rsidP="00BC00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02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002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002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002E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C002E" w14:paraId="170EE27D" w14:textId="77777777" w:rsidTr="008416EB">
        <w:tc>
          <w:tcPr>
            <w:tcW w:w="7797" w:type="dxa"/>
            <w:shd w:val="clear" w:color="auto" w:fill="auto"/>
          </w:tcPr>
          <w:p w14:paraId="4BD4E9BA" w14:textId="448B0CA4" w:rsidR="002C735C" w:rsidRPr="00BC002E" w:rsidRDefault="00B43524" w:rsidP="00BC00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02E">
              <w:rPr>
                <w:sz w:val="22"/>
                <w:szCs w:val="22"/>
              </w:rPr>
              <w:t xml:space="preserve">Ауд. 401 </w:t>
            </w:r>
            <w:proofErr w:type="spellStart"/>
            <w:r w:rsidRPr="00BC002E">
              <w:rPr>
                <w:sz w:val="22"/>
                <w:szCs w:val="22"/>
              </w:rPr>
              <w:t>пом</w:t>
            </w:r>
            <w:proofErr w:type="spellEnd"/>
            <w:r w:rsidRPr="00BC002E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BC002E"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BC002E">
              <w:rPr>
                <w:sz w:val="22"/>
                <w:szCs w:val="22"/>
                <w:lang w:val="en-US"/>
              </w:rPr>
              <w:t>Intel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Core</w:t>
            </w:r>
            <w:r w:rsidRPr="00BC002E">
              <w:rPr>
                <w:sz w:val="22"/>
                <w:szCs w:val="22"/>
              </w:rPr>
              <w:t xml:space="preserve"> </w:t>
            </w:r>
            <w:r w:rsidRPr="00BC002E">
              <w:rPr>
                <w:sz w:val="22"/>
                <w:szCs w:val="22"/>
                <w:lang w:val="en-US"/>
              </w:rPr>
              <w:t>I</w:t>
            </w:r>
            <w:r w:rsidRPr="00BC002E">
              <w:rPr>
                <w:sz w:val="22"/>
                <w:szCs w:val="22"/>
              </w:rPr>
              <w:t>5-7400/</w:t>
            </w:r>
            <w:r w:rsidRPr="00BC002E">
              <w:rPr>
                <w:sz w:val="22"/>
                <w:szCs w:val="22"/>
                <w:lang w:val="en-US"/>
              </w:rPr>
              <w:t>DDR</w:t>
            </w:r>
            <w:r w:rsidRPr="00BC002E">
              <w:rPr>
                <w:sz w:val="22"/>
                <w:szCs w:val="22"/>
              </w:rPr>
              <w:t>4 8</w:t>
            </w:r>
            <w:r w:rsidRPr="00BC002E">
              <w:rPr>
                <w:sz w:val="22"/>
                <w:szCs w:val="22"/>
                <w:lang w:val="en-US"/>
              </w:rPr>
              <w:t>GB</w:t>
            </w:r>
            <w:r w:rsidRPr="00BC002E">
              <w:rPr>
                <w:sz w:val="22"/>
                <w:szCs w:val="22"/>
              </w:rPr>
              <w:t>/1</w:t>
            </w:r>
            <w:r w:rsidRPr="00BC002E">
              <w:rPr>
                <w:sz w:val="22"/>
                <w:szCs w:val="22"/>
                <w:lang w:val="en-US"/>
              </w:rPr>
              <w:t>Tb</w:t>
            </w:r>
            <w:r w:rsidRPr="00BC002E">
              <w:rPr>
                <w:sz w:val="22"/>
                <w:szCs w:val="22"/>
              </w:rPr>
              <w:t>/</w:t>
            </w:r>
            <w:r w:rsidRPr="00BC002E">
              <w:rPr>
                <w:sz w:val="22"/>
                <w:szCs w:val="22"/>
                <w:lang w:val="en-US"/>
              </w:rPr>
              <w:t>Dell</w:t>
            </w:r>
            <w:r w:rsidRPr="00BC002E">
              <w:rPr>
                <w:sz w:val="22"/>
                <w:szCs w:val="22"/>
              </w:rPr>
              <w:t xml:space="preserve"> 23 </w:t>
            </w:r>
            <w:r w:rsidRPr="00BC002E">
              <w:rPr>
                <w:sz w:val="22"/>
                <w:szCs w:val="22"/>
                <w:lang w:val="en-US"/>
              </w:rPr>
              <w:t>E</w:t>
            </w:r>
            <w:r w:rsidRPr="00BC002E">
              <w:rPr>
                <w:sz w:val="22"/>
                <w:szCs w:val="22"/>
              </w:rPr>
              <w:t>2318</w:t>
            </w:r>
            <w:r w:rsidRPr="00BC002E">
              <w:rPr>
                <w:sz w:val="22"/>
                <w:szCs w:val="22"/>
                <w:lang w:val="en-US"/>
              </w:rPr>
              <w:t>H</w:t>
            </w:r>
            <w:r w:rsidRPr="00BC002E">
              <w:rPr>
                <w:sz w:val="22"/>
                <w:szCs w:val="22"/>
              </w:rPr>
              <w:t xml:space="preserve"> - 20 шт., Ноутбук </w:t>
            </w:r>
            <w:r w:rsidRPr="00BC002E">
              <w:rPr>
                <w:sz w:val="22"/>
                <w:szCs w:val="22"/>
                <w:lang w:val="en-US"/>
              </w:rPr>
              <w:t>HP</w:t>
            </w:r>
            <w:r w:rsidRPr="00BC002E">
              <w:rPr>
                <w:sz w:val="22"/>
                <w:szCs w:val="22"/>
              </w:rPr>
              <w:t xml:space="preserve"> 250 </w:t>
            </w:r>
            <w:r w:rsidRPr="00BC002E">
              <w:rPr>
                <w:sz w:val="22"/>
                <w:szCs w:val="22"/>
                <w:lang w:val="en-US"/>
              </w:rPr>
              <w:t>G</w:t>
            </w:r>
            <w:r w:rsidRPr="00BC002E">
              <w:rPr>
                <w:sz w:val="22"/>
                <w:szCs w:val="22"/>
              </w:rPr>
              <w:t>6 1</w:t>
            </w:r>
            <w:r w:rsidRPr="00BC002E">
              <w:rPr>
                <w:sz w:val="22"/>
                <w:szCs w:val="22"/>
                <w:lang w:val="en-US"/>
              </w:rPr>
              <w:t>WY</w:t>
            </w:r>
            <w:r w:rsidRPr="00BC002E">
              <w:rPr>
                <w:sz w:val="22"/>
                <w:szCs w:val="22"/>
              </w:rPr>
              <w:t>58</w:t>
            </w:r>
            <w:r w:rsidRPr="00BC002E">
              <w:rPr>
                <w:sz w:val="22"/>
                <w:szCs w:val="22"/>
                <w:lang w:val="en-US"/>
              </w:rPr>
              <w:t>EA</w:t>
            </w:r>
            <w:r w:rsidRPr="00BC002E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176873" w14:textId="77777777" w:rsidR="002C735C" w:rsidRPr="00BC002E" w:rsidRDefault="00B43524" w:rsidP="00BC002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C002E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C002E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C002E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C002E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002E" w14:paraId="65C81260" w14:textId="77777777" w:rsidTr="00BC002E">
        <w:tc>
          <w:tcPr>
            <w:tcW w:w="562" w:type="dxa"/>
          </w:tcPr>
          <w:p w14:paraId="53AA5CB0" w14:textId="77777777" w:rsidR="00BC002E" w:rsidRPr="00AF4109" w:rsidRDefault="00BC00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B2A746" w14:textId="77777777" w:rsidR="00BC002E" w:rsidRDefault="00BC00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C00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C00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C002E" w14:paraId="5A1C9382" w14:textId="77777777" w:rsidTr="00801458">
        <w:tc>
          <w:tcPr>
            <w:tcW w:w="2336" w:type="dxa"/>
          </w:tcPr>
          <w:p w14:paraId="4C518DAB" w14:textId="77777777" w:rsidR="005D65A5" w:rsidRPr="00BC00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C00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C00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C00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C002E" w14:paraId="07658034" w14:textId="77777777" w:rsidTr="00801458">
        <w:tc>
          <w:tcPr>
            <w:tcW w:w="2336" w:type="dxa"/>
          </w:tcPr>
          <w:p w14:paraId="1553D698" w14:textId="78F29BFB" w:rsidR="005D65A5" w:rsidRPr="00BC00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C002E" w14:paraId="423A2532" w14:textId="77777777" w:rsidTr="00801458">
        <w:tc>
          <w:tcPr>
            <w:tcW w:w="2336" w:type="dxa"/>
          </w:tcPr>
          <w:p w14:paraId="31139FAA" w14:textId="77777777" w:rsidR="005D65A5" w:rsidRPr="00BC00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8E116D2" w14:textId="77777777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E355CDE" w14:textId="77777777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387DAC" w14:textId="77777777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C002E" w14:paraId="7093A6DF" w14:textId="77777777" w:rsidTr="00801458">
        <w:tc>
          <w:tcPr>
            <w:tcW w:w="2336" w:type="dxa"/>
          </w:tcPr>
          <w:p w14:paraId="4BB1D6CA" w14:textId="77777777" w:rsidR="005D65A5" w:rsidRPr="00BC00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89E53E" w14:textId="77777777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2C378A" w14:textId="77777777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5B95EE" w14:textId="77777777" w:rsidR="005D65A5" w:rsidRPr="00BC002E" w:rsidRDefault="007478E0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775E6E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002E" w14:paraId="38382D35" w14:textId="77777777" w:rsidTr="00BC002E">
        <w:tc>
          <w:tcPr>
            <w:tcW w:w="562" w:type="dxa"/>
          </w:tcPr>
          <w:p w14:paraId="1714FA38" w14:textId="77777777" w:rsidR="00BC002E" w:rsidRDefault="00BC002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CFFD61" w14:textId="77777777" w:rsidR="00BC002E" w:rsidRDefault="00BC002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C002E" w14:paraId="0267C479" w14:textId="77777777" w:rsidTr="00801458">
        <w:tc>
          <w:tcPr>
            <w:tcW w:w="2500" w:type="pct"/>
          </w:tcPr>
          <w:p w14:paraId="37F699C9" w14:textId="77777777" w:rsidR="00B8237E" w:rsidRPr="00BC00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C00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00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C002E" w14:paraId="3F240151" w14:textId="77777777" w:rsidTr="00801458">
        <w:tc>
          <w:tcPr>
            <w:tcW w:w="2500" w:type="pct"/>
          </w:tcPr>
          <w:p w14:paraId="61E91592" w14:textId="61A0874C" w:rsidR="00B8237E" w:rsidRPr="00BC002E" w:rsidRDefault="00B8237E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C002E" w:rsidRDefault="005C548A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C002E" w14:paraId="01F01250" w14:textId="77777777" w:rsidTr="00801458">
        <w:tc>
          <w:tcPr>
            <w:tcW w:w="2500" w:type="pct"/>
          </w:tcPr>
          <w:p w14:paraId="6B75A9ED" w14:textId="77777777" w:rsidR="00B8237E" w:rsidRPr="00BC00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C04DF1D" w14:textId="77777777" w:rsidR="00B8237E" w:rsidRPr="00BC002E" w:rsidRDefault="005C548A" w:rsidP="00801458">
            <w:pPr>
              <w:rPr>
                <w:rFonts w:ascii="Times New Roman" w:hAnsi="Times New Roman" w:cs="Times New Roman"/>
              </w:rPr>
            </w:pPr>
            <w:r w:rsidRPr="00BC002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BC0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63720" w14:textId="77777777" w:rsidR="00015252" w:rsidRDefault="00015252" w:rsidP="00315CA6">
      <w:pPr>
        <w:spacing w:after="0" w:line="240" w:lineRule="auto"/>
      </w:pPr>
      <w:r>
        <w:separator/>
      </w:r>
    </w:p>
  </w:endnote>
  <w:endnote w:type="continuationSeparator" w:id="0">
    <w:p w14:paraId="2D076149" w14:textId="77777777" w:rsidR="00015252" w:rsidRDefault="000152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10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55A59" w14:textId="77777777" w:rsidR="00015252" w:rsidRDefault="00015252" w:rsidP="00315CA6">
      <w:pPr>
        <w:spacing w:after="0" w:line="240" w:lineRule="auto"/>
      </w:pPr>
      <w:r>
        <w:separator/>
      </w:r>
    </w:p>
  </w:footnote>
  <w:footnote w:type="continuationSeparator" w:id="0">
    <w:p w14:paraId="1CAE649F" w14:textId="77777777" w:rsidR="00015252" w:rsidRDefault="000152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252"/>
    <w:rsid w:val="00025EE1"/>
    <w:rsid w:val="00035783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410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002E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29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0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79ED2-8AA5-4776-A590-A66CD137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2776</Words>
  <Characters>15826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